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rtung Brandmeldeanlage, Meldertausch und Anlagenerweiter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artung Brandmeldeanlage, Meldertausch und Anlagenerweiter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